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5BB27" w14:textId="77777777" w:rsidR="00530380" w:rsidRPr="00C11986" w:rsidRDefault="00530380" w:rsidP="00530380">
      <w:pPr>
        <w:jc w:val="center"/>
        <w:rPr>
          <w:rFonts w:ascii="Times New Roman" w:hAnsi="Times New Roman" w:cs="Times New Roman"/>
          <w:b/>
          <w:sz w:val="40"/>
          <w:szCs w:val="40"/>
        </w:rPr>
      </w:pPr>
    </w:p>
    <w:p w14:paraId="29B98A88" w14:textId="77777777" w:rsidR="00530380" w:rsidRPr="00C11986" w:rsidRDefault="00530380" w:rsidP="00530380">
      <w:pPr>
        <w:jc w:val="center"/>
        <w:rPr>
          <w:rFonts w:ascii="Times New Roman" w:hAnsi="Times New Roman" w:cs="Times New Roman"/>
          <w:b/>
          <w:sz w:val="40"/>
          <w:szCs w:val="40"/>
        </w:rPr>
      </w:pPr>
    </w:p>
    <w:p w14:paraId="4E044232" w14:textId="77777777" w:rsidR="00530380" w:rsidRPr="00C11986" w:rsidRDefault="00530380" w:rsidP="00530380">
      <w:pPr>
        <w:jc w:val="center"/>
        <w:rPr>
          <w:rFonts w:ascii="Times New Roman" w:hAnsi="Times New Roman" w:cs="Times New Roman"/>
          <w:b/>
          <w:sz w:val="40"/>
          <w:szCs w:val="40"/>
        </w:rPr>
      </w:pPr>
    </w:p>
    <w:p w14:paraId="146C5A40" w14:textId="77777777" w:rsidR="00530380" w:rsidRPr="00C11986" w:rsidRDefault="00530380" w:rsidP="00530380">
      <w:pPr>
        <w:jc w:val="center"/>
        <w:rPr>
          <w:rFonts w:ascii="Times New Roman" w:hAnsi="Times New Roman" w:cs="Times New Roman"/>
          <w:b/>
          <w:sz w:val="40"/>
          <w:szCs w:val="40"/>
        </w:rPr>
      </w:pPr>
      <w:r w:rsidRPr="00C11986">
        <w:rPr>
          <w:rFonts w:ascii="Times New Roman" w:hAnsi="Times New Roman" w:cs="Times New Roman"/>
          <w:b/>
          <w:sz w:val="40"/>
          <w:szCs w:val="40"/>
        </w:rPr>
        <w:t>Love for Dansk Musiker Forbunds Randers Afdeling</w:t>
      </w:r>
    </w:p>
    <w:p w14:paraId="1BCEF3D0" w14:textId="77777777" w:rsidR="00530380" w:rsidRPr="00C11986" w:rsidRDefault="00530380" w:rsidP="00530380">
      <w:pPr>
        <w:jc w:val="center"/>
        <w:rPr>
          <w:rFonts w:ascii="Times New Roman" w:hAnsi="Times New Roman" w:cs="Times New Roman"/>
          <w:b/>
          <w:sz w:val="40"/>
          <w:szCs w:val="40"/>
        </w:rPr>
      </w:pPr>
      <w:r w:rsidRPr="00C11986">
        <w:rPr>
          <w:rFonts w:ascii="Times New Roman" w:hAnsi="Times New Roman" w:cs="Times New Roman"/>
          <w:b/>
          <w:noProof/>
          <w:sz w:val="40"/>
          <w:szCs w:val="40"/>
          <w:lang w:eastAsia="da-DK"/>
        </w:rPr>
        <w:drawing>
          <wp:inline distT="0" distB="0" distL="0" distR="0" wp14:anchorId="3F0F7564" wp14:editId="4F174662">
            <wp:extent cx="2895600" cy="1584960"/>
            <wp:effectExtent l="0" t="0" r="0" b="0"/>
            <wp:docPr id="1" name="Billede 1" descr="C:\Users\Rs_Lærer\Documents\Vibeke\DMF\imagesCAQ5W44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_Lærer\Documents\Vibeke\DMF\imagesCAQ5W44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1584960"/>
                    </a:xfrm>
                    <a:prstGeom prst="rect">
                      <a:avLst/>
                    </a:prstGeom>
                    <a:noFill/>
                    <a:ln>
                      <a:noFill/>
                    </a:ln>
                  </pic:spPr>
                </pic:pic>
              </a:graphicData>
            </a:graphic>
          </wp:inline>
        </w:drawing>
      </w:r>
    </w:p>
    <w:p w14:paraId="6D6C2CA1" w14:textId="77777777" w:rsidR="002049D2" w:rsidRPr="00C11986" w:rsidRDefault="00530380" w:rsidP="00530380">
      <w:pPr>
        <w:jc w:val="center"/>
        <w:rPr>
          <w:rFonts w:ascii="Times New Roman" w:hAnsi="Times New Roman" w:cs="Times New Roman"/>
          <w:b/>
          <w:sz w:val="40"/>
          <w:szCs w:val="40"/>
        </w:rPr>
      </w:pPr>
      <w:r w:rsidRPr="00C11986">
        <w:rPr>
          <w:rFonts w:ascii="Times New Roman" w:hAnsi="Times New Roman" w:cs="Times New Roman"/>
          <w:b/>
          <w:sz w:val="40"/>
          <w:szCs w:val="40"/>
        </w:rPr>
        <w:t>Stiftet 22. maj, 1897</w:t>
      </w:r>
    </w:p>
    <w:p w14:paraId="69F913EC" w14:textId="77777777" w:rsidR="00530380" w:rsidRPr="00C11986" w:rsidRDefault="00530380" w:rsidP="00530380"/>
    <w:p w14:paraId="137E3342" w14:textId="77777777" w:rsidR="00530380" w:rsidRPr="00C11986" w:rsidRDefault="00530380" w:rsidP="00530380"/>
    <w:p w14:paraId="6B811B61" w14:textId="77777777" w:rsidR="00530380" w:rsidRPr="00C11986" w:rsidRDefault="00530380" w:rsidP="00530380"/>
    <w:p w14:paraId="53043F1D" w14:textId="77777777" w:rsidR="00530380" w:rsidRPr="00C11986" w:rsidRDefault="00530380" w:rsidP="00530380"/>
    <w:p w14:paraId="64F62482" w14:textId="77777777" w:rsidR="00530380" w:rsidRPr="00C11986" w:rsidRDefault="00530380" w:rsidP="00530380"/>
    <w:p w14:paraId="51E37B6C" w14:textId="77777777" w:rsidR="00530380" w:rsidRPr="00C11986" w:rsidRDefault="00530380" w:rsidP="00530380"/>
    <w:p w14:paraId="1F02C32A" w14:textId="77777777" w:rsidR="00530380" w:rsidRPr="00C11986" w:rsidRDefault="00530380">
      <w:r w:rsidRPr="00C11986">
        <w:br w:type="page"/>
      </w:r>
    </w:p>
    <w:tbl>
      <w:tblPr>
        <w:tblStyle w:val="Tabel-Gitter"/>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C11986" w:rsidRPr="00C11986" w14:paraId="3278BDD2" w14:textId="77777777" w:rsidTr="00800EB1">
        <w:tc>
          <w:tcPr>
            <w:tcW w:w="9854" w:type="dxa"/>
          </w:tcPr>
          <w:p w14:paraId="4805EF6F" w14:textId="77777777" w:rsidR="002049D2" w:rsidRPr="00C11986" w:rsidRDefault="002049D2" w:rsidP="002049D2">
            <w:pPr>
              <w:rPr>
                <w:rFonts w:cstheme="minorHAnsi"/>
              </w:rPr>
            </w:pPr>
            <w:r w:rsidRPr="00C11986">
              <w:rPr>
                <w:rFonts w:cstheme="minorHAnsi"/>
              </w:rPr>
              <w:lastRenderedPageBreak/>
              <w:t>Punkt 1</w:t>
            </w:r>
          </w:p>
          <w:p w14:paraId="26BF529D" w14:textId="585F6A34" w:rsidR="002049D2" w:rsidRPr="00C11986" w:rsidRDefault="002049D2" w:rsidP="002049D2">
            <w:pPr>
              <w:rPr>
                <w:rFonts w:cstheme="minorHAnsi"/>
              </w:rPr>
            </w:pPr>
            <w:r w:rsidRPr="00C11986">
              <w:rPr>
                <w:rFonts w:cstheme="minorHAnsi"/>
              </w:rPr>
              <w:t>Afdelingens navn er Dansk Musiker Forbunds Randersafdeling.</w:t>
            </w:r>
            <w:r w:rsidRPr="00C11986">
              <w:rPr>
                <w:rFonts w:cstheme="minorHAnsi"/>
              </w:rPr>
              <w:br/>
              <w:t>Afdelingen, der omfatter musikere, solister, sangere, musikundervisere</w:t>
            </w:r>
            <w:r w:rsidR="003B09AD" w:rsidRPr="00C11986">
              <w:rPr>
                <w:rFonts w:cstheme="minorHAnsi"/>
              </w:rPr>
              <w:t xml:space="preserve">, musikkens kunstnere, der arbejder med musik og lyd i bredeste forstand (lydkunstnere, </w:t>
            </w:r>
            <w:proofErr w:type="spellStart"/>
            <w:r w:rsidR="003B09AD" w:rsidRPr="00C11986">
              <w:rPr>
                <w:rFonts w:cstheme="minorHAnsi"/>
              </w:rPr>
              <w:t>elektronika</w:t>
            </w:r>
            <w:proofErr w:type="spellEnd"/>
            <w:r w:rsidR="003B09AD" w:rsidRPr="00C11986">
              <w:rPr>
                <w:rFonts w:cstheme="minorHAnsi"/>
              </w:rPr>
              <w:t xml:space="preserve"> mm.)</w:t>
            </w:r>
            <w:r w:rsidRPr="00C11986">
              <w:rPr>
                <w:rFonts w:cstheme="minorHAnsi"/>
              </w:rPr>
              <w:t>, har til formål at virke til fremme af de særlige interesser, der knytter sig til udøvelse af medlemmernes hverv inden for området.</w:t>
            </w:r>
          </w:p>
          <w:p w14:paraId="14D109FC" w14:textId="77777777" w:rsidR="002049D2" w:rsidRPr="00C11986" w:rsidRDefault="002049D2" w:rsidP="002049D2">
            <w:pPr>
              <w:rPr>
                <w:rFonts w:cstheme="minorHAnsi"/>
              </w:rPr>
            </w:pPr>
          </w:p>
        </w:tc>
      </w:tr>
      <w:tr w:rsidR="00C11986" w:rsidRPr="00C11986" w14:paraId="1B606A74" w14:textId="77777777" w:rsidTr="00800EB1">
        <w:tc>
          <w:tcPr>
            <w:tcW w:w="9854" w:type="dxa"/>
          </w:tcPr>
          <w:p w14:paraId="5D1700BF" w14:textId="77777777" w:rsidR="002049D2" w:rsidRPr="00C11986" w:rsidRDefault="002049D2" w:rsidP="002049D2">
            <w:pPr>
              <w:rPr>
                <w:rFonts w:cstheme="minorHAnsi"/>
              </w:rPr>
            </w:pPr>
            <w:r w:rsidRPr="00C11986">
              <w:rPr>
                <w:rFonts w:cstheme="minorHAnsi"/>
              </w:rPr>
              <w:t>Punkt 2</w:t>
            </w:r>
          </w:p>
          <w:p w14:paraId="568488F6" w14:textId="77777777" w:rsidR="002049D2" w:rsidRPr="00C11986" w:rsidRDefault="002049D2" w:rsidP="002049D2">
            <w:pPr>
              <w:rPr>
                <w:rFonts w:cstheme="minorHAnsi"/>
              </w:rPr>
            </w:pPr>
            <w:r w:rsidRPr="00C11986">
              <w:rPr>
                <w:rFonts w:cstheme="minorHAnsi"/>
              </w:rPr>
              <w:t xml:space="preserve">Afdelingen er beføjet til at fastsætte tariffer gældende for arbejde på afdelingens område, for så vidt sådant arbejde ikke forud er tarifbestemt med hjemmel i Dansk Musiker Forbunds love. </w:t>
            </w:r>
            <w:r w:rsidRPr="00C11986">
              <w:rPr>
                <w:rFonts w:cstheme="minorHAnsi"/>
              </w:rPr>
              <w:br/>
              <w:t>De under afdelingen arbejdende medlemmer skal overholde sådanne tariffer.</w:t>
            </w:r>
          </w:p>
          <w:p w14:paraId="35871C96" w14:textId="77777777" w:rsidR="002049D2" w:rsidRPr="00C11986" w:rsidRDefault="002049D2" w:rsidP="002049D2">
            <w:pPr>
              <w:rPr>
                <w:rFonts w:cstheme="minorHAnsi"/>
              </w:rPr>
            </w:pPr>
          </w:p>
        </w:tc>
      </w:tr>
      <w:tr w:rsidR="00C11986" w:rsidRPr="00C11986" w14:paraId="6B699F58" w14:textId="77777777" w:rsidTr="00800EB1">
        <w:tc>
          <w:tcPr>
            <w:tcW w:w="9854" w:type="dxa"/>
          </w:tcPr>
          <w:p w14:paraId="5CE0B450" w14:textId="77777777" w:rsidR="002049D2" w:rsidRPr="00C11986" w:rsidRDefault="002049D2" w:rsidP="002049D2">
            <w:pPr>
              <w:rPr>
                <w:rFonts w:cstheme="minorHAnsi"/>
              </w:rPr>
            </w:pPr>
            <w:r w:rsidRPr="00C11986">
              <w:rPr>
                <w:rFonts w:cstheme="minorHAnsi"/>
              </w:rPr>
              <w:t>Punkt 3</w:t>
            </w:r>
          </w:p>
          <w:p w14:paraId="3372488A" w14:textId="763DB4C4" w:rsidR="002049D2" w:rsidRPr="00C11986" w:rsidRDefault="002049D2" w:rsidP="002049D2">
            <w:pPr>
              <w:rPr>
                <w:rFonts w:cstheme="minorHAnsi"/>
              </w:rPr>
            </w:pPr>
            <w:r w:rsidRPr="00C11986">
              <w:rPr>
                <w:rFonts w:cstheme="minorHAnsi"/>
              </w:rPr>
              <w:t>Ethvert på afdelingens område arbejdende medlem er efter skriftlig tilsigelse pligtig at give møde for afdelingens formand eller bestyrelse og afgive forklaring om tvister, konflikter, lovovertrædelser eller andre interesser og anliggender</w:t>
            </w:r>
            <w:r w:rsidR="003B09AD" w:rsidRPr="00C11986">
              <w:rPr>
                <w:rFonts w:cstheme="minorHAnsi"/>
              </w:rPr>
              <w:t>, der vedrører afdelingen.</w:t>
            </w:r>
          </w:p>
          <w:p w14:paraId="4255AA0D" w14:textId="77777777" w:rsidR="002049D2" w:rsidRPr="00C11986" w:rsidRDefault="002049D2" w:rsidP="002049D2">
            <w:pPr>
              <w:rPr>
                <w:rFonts w:cstheme="minorHAnsi"/>
              </w:rPr>
            </w:pPr>
          </w:p>
        </w:tc>
      </w:tr>
      <w:tr w:rsidR="00C11986" w:rsidRPr="00C11986" w14:paraId="7D30C5A4" w14:textId="77777777" w:rsidTr="00800EB1">
        <w:tc>
          <w:tcPr>
            <w:tcW w:w="9854" w:type="dxa"/>
          </w:tcPr>
          <w:p w14:paraId="4E12DF04" w14:textId="77777777" w:rsidR="002049D2" w:rsidRPr="00C11986" w:rsidRDefault="002049D2" w:rsidP="002049D2">
            <w:pPr>
              <w:rPr>
                <w:rFonts w:cstheme="minorHAnsi"/>
              </w:rPr>
            </w:pPr>
            <w:r w:rsidRPr="00C11986">
              <w:rPr>
                <w:rFonts w:cstheme="minorHAnsi"/>
              </w:rPr>
              <w:t>Punkt 4</w:t>
            </w:r>
          </w:p>
          <w:p w14:paraId="45027398" w14:textId="77777777" w:rsidR="002049D2" w:rsidRPr="00C11986" w:rsidRDefault="002049D2" w:rsidP="002049D2">
            <w:pPr>
              <w:rPr>
                <w:rFonts w:cstheme="minorHAnsi"/>
              </w:rPr>
            </w:pPr>
            <w:r w:rsidRPr="00C11986">
              <w:rPr>
                <w:rFonts w:cstheme="minorHAnsi"/>
              </w:rPr>
              <w:t xml:space="preserve">Afdelingens regnskabsår løber fra 1. januar til 31. december. Afdelingens midler indsættes i et pengeinstitut, anbringes i obligationer noteret på den danske fondsbørs eller i fast ejendom. Anden anbringelse kræver samtykke af en generalforsamling. </w:t>
            </w:r>
            <w:r w:rsidRPr="00C11986">
              <w:rPr>
                <w:rFonts w:cstheme="minorHAnsi"/>
              </w:rPr>
              <w:br/>
              <w:t xml:space="preserve">Foreningen tegnes af formanden og kassereren for bestyrelsen i fællesskab, eller af </w:t>
            </w:r>
          </w:p>
          <w:p w14:paraId="0A197194" w14:textId="77777777" w:rsidR="002049D2" w:rsidRPr="00C11986" w:rsidRDefault="002049D2" w:rsidP="002049D2">
            <w:pPr>
              <w:rPr>
                <w:rFonts w:cstheme="minorHAnsi"/>
              </w:rPr>
            </w:pPr>
            <w:r w:rsidRPr="00C11986">
              <w:rPr>
                <w:rFonts w:cstheme="minorHAnsi"/>
              </w:rPr>
              <w:t>formanden i forening med ét bestyrelsesmedlem. Ved køb, pantsætning eller salg af fast ejendom kræves dog underskrift af den samlede bestyrelse.</w:t>
            </w:r>
          </w:p>
          <w:p w14:paraId="0D26E8B3" w14:textId="77777777" w:rsidR="002049D2" w:rsidRPr="00C11986" w:rsidRDefault="002049D2" w:rsidP="002049D2">
            <w:pPr>
              <w:rPr>
                <w:rFonts w:cstheme="minorHAnsi"/>
              </w:rPr>
            </w:pPr>
            <w:r w:rsidRPr="00C11986">
              <w:rPr>
                <w:rFonts w:cstheme="minorHAnsi"/>
              </w:rPr>
              <w:t>Bestyrelsen kan godkende, at formand og kasserer kan råde over betalingskort og netbank til foreningens bankkonto hver for sig.</w:t>
            </w:r>
          </w:p>
          <w:p w14:paraId="28B9DBC4" w14:textId="77777777" w:rsidR="002049D2" w:rsidRPr="00C11986" w:rsidRDefault="002049D2" w:rsidP="002049D2">
            <w:pPr>
              <w:rPr>
                <w:rFonts w:cstheme="minorHAnsi"/>
              </w:rPr>
            </w:pPr>
          </w:p>
        </w:tc>
      </w:tr>
      <w:tr w:rsidR="00C11986" w:rsidRPr="00C11986" w14:paraId="64802B1D" w14:textId="77777777" w:rsidTr="00800EB1">
        <w:tc>
          <w:tcPr>
            <w:tcW w:w="9854" w:type="dxa"/>
          </w:tcPr>
          <w:p w14:paraId="531B23CE" w14:textId="77777777" w:rsidR="002049D2" w:rsidRPr="00C11986" w:rsidRDefault="002049D2" w:rsidP="002049D2">
            <w:pPr>
              <w:rPr>
                <w:rFonts w:cstheme="minorHAnsi"/>
              </w:rPr>
            </w:pPr>
            <w:r w:rsidRPr="00C11986">
              <w:rPr>
                <w:rFonts w:cstheme="minorHAnsi"/>
              </w:rPr>
              <w:t>Punkt 5</w:t>
            </w:r>
          </w:p>
          <w:p w14:paraId="3718EAF2" w14:textId="1B4F2364" w:rsidR="004A7C05" w:rsidRPr="00C11986" w:rsidRDefault="004A7C05" w:rsidP="004A7C05">
            <w:pPr>
              <w:rPr>
                <w:rFonts w:cstheme="minorHAnsi"/>
              </w:rPr>
            </w:pPr>
            <w:r w:rsidRPr="00C11986">
              <w:rPr>
                <w:rFonts w:cstheme="minorHAnsi"/>
              </w:rPr>
              <w:t>Afdelingens bestyrelse består af en formand samt to til fem bestyrelsesmedlemmer, der vælges blandt afdelingens medlemmer på den ordinære generalforsamling. Formanden vælges for 2 år ad gangen og vælges som udgangspunkt i ulige år.</w:t>
            </w:r>
          </w:p>
          <w:p w14:paraId="0A3CD398" w14:textId="2B75E412" w:rsidR="004A7C05" w:rsidRPr="00C11986" w:rsidRDefault="004A7C05" w:rsidP="004A7C05">
            <w:pPr>
              <w:rPr>
                <w:rFonts w:cstheme="minorHAnsi"/>
              </w:rPr>
            </w:pPr>
            <w:r w:rsidRPr="00C11986">
              <w:rPr>
                <w:rFonts w:cstheme="minorHAnsi"/>
              </w:rPr>
              <w:t xml:space="preserve">Bestyrelsesmedlemmerne vælges for to år ad gangen således, at halvdelen af bestyrelsen hvert år skiftevis er på valg (første </w:t>
            </w:r>
            <w:r w:rsidR="00C80F12" w:rsidRPr="00C11986">
              <w:rPr>
                <w:rFonts w:cstheme="minorHAnsi"/>
              </w:rPr>
              <w:t xml:space="preserve">gang </w:t>
            </w:r>
            <w:r w:rsidRPr="00C11986">
              <w:rPr>
                <w:rFonts w:cstheme="minorHAnsi"/>
              </w:rPr>
              <w:t xml:space="preserve">ved lodtrækning). </w:t>
            </w:r>
          </w:p>
          <w:p w14:paraId="27686252" w14:textId="557E9F29" w:rsidR="004A7C05" w:rsidRPr="00C11986" w:rsidRDefault="004A7C05" w:rsidP="004A7C05">
            <w:pPr>
              <w:rPr>
                <w:rFonts w:cstheme="minorHAnsi"/>
              </w:rPr>
            </w:pPr>
            <w:r w:rsidRPr="00C11986">
              <w:rPr>
                <w:rFonts w:cstheme="minorHAnsi"/>
              </w:rPr>
              <w:t>Desuden vælges eller ansættes en kasserer for 2 år ad gangen. Kassereren vælges i lige år</w:t>
            </w:r>
            <w:r w:rsidR="00CB01D0" w:rsidRPr="00C11986">
              <w:rPr>
                <w:rFonts w:cstheme="minorHAnsi"/>
              </w:rPr>
              <w:t>.</w:t>
            </w:r>
            <w:bookmarkStart w:id="0" w:name="_GoBack"/>
            <w:bookmarkEnd w:id="0"/>
          </w:p>
          <w:p w14:paraId="0CF5F4A8" w14:textId="59854CBF" w:rsidR="002049D2" w:rsidRPr="00C11986" w:rsidRDefault="002049D2" w:rsidP="002049D2">
            <w:pPr>
              <w:rPr>
                <w:rFonts w:cstheme="minorHAnsi"/>
              </w:rPr>
            </w:pPr>
            <w:r w:rsidRPr="00C11986">
              <w:rPr>
                <w:rFonts w:cstheme="minorHAnsi"/>
              </w:rPr>
              <w:t>Endvidere vælges på samme måde suppleanter, der indkaldes i tilfælde af forfald. Bestyrelsesmedlemmer, der har forfald ved bestyrelsesmøder, skal melde afbud til formanden med dags varsel.</w:t>
            </w:r>
            <w:r w:rsidRPr="00C11986">
              <w:rPr>
                <w:rFonts w:cstheme="minorHAnsi"/>
              </w:rPr>
              <w:br/>
              <w:t>Næstformanden, der i formandens forfald varetager dennes hverv, vælges af bestyrelsen af dens midte. Bestyrelsesmøde indkaldes af formanden efter dennes nærmere bestemmelse eller på begæring af mindst tre bestyrelsesmedlemmer.</w:t>
            </w:r>
            <w:r w:rsidRPr="00C11986">
              <w:rPr>
                <w:rFonts w:cstheme="minorHAnsi"/>
              </w:rPr>
              <w:br/>
              <w:t>Formanden leder møderne, i dennes forfald næstformanden. Bestyrelsen er beslutningsdygtig, når mindst tre medlemmer er mødt.</w:t>
            </w:r>
            <w:r w:rsidRPr="00C11986">
              <w:rPr>
                <w:rFonts w:cstheme="minorHAnsi"/>
              </w:rPr>
              <w:br/>
              <w:t>Alle beslutninger tages ved afstemning med simpel stemmeflerhed.</w:t>
            </w:r>
            <w:r w:rsidRPr="00C11986">
              <w:rPr>
                <w:rFonts w:cstheme="minorHAnsi"/>
              </w:rPr>
              <w:br/>
              <w:t>I tilfælde af stemmelighed gør formandens, i dennes forfald næstformandens, stemme udslaget. Formanden og den valgte eller ansatte kasserer oppebærer et årligt honorar, der fastsættes af generalforsamlingen.</w:t>
            </w:r>
          </w:p>
          <w:p w14:paraId="52B77E96" w14:textId="77777777" w:rsidR="002049D2" w:rsidRPr="00C11986" w:rsidRDefault="002049D2" w:rsidP="002049D2">
            <w:pPr>
              <w:rPr>
                <w:rFonts w:cstheme="minorHAnsi"/>
              </w:rPr>
            </w:pPr>
          </w:p>
        </w:tc>
      </w:tr>
      <w:tr w:rsidR="00C11986" w:rsidRPr="00C11986" w14:paraId="4F8B4CD0" w14:textId="77777777" w:rsidTr="00800EB1">
        <w:tc>
          <w:tcPr>
            <w:tcW w:w="9854" w:type="dxa"/>
          </w:tcPr>
          <w:p w14:paraId="2402E395" w14:textId="77777777" w:rsidR="002049D2" w:rsidRPr="00C11986" w:rsidRDefault="002049D2" w:rsidP="002049D2">
            <w:pPr>
              <w:rPr>
                <w:rFonts w:cstheme="minorHAnsi"/>
              </w:rPr>
            </w:pPr>
            <w:r w:rsidRPr="00C11986">
              <w:rPr>
                <w:rFonts w:cstheme="minorHAnsi"/>
              </w:rPr>
              <w:t>Punkt 6</w:t>
            </w:r>
          </w:p>
          <w:p w14:paraId="1DE1A220" w14:textId="77777777" w:rsidR="002049D2" w:rsidRPr="00C11986" w:rsidRDefault="002049D2" w:rsidP="002049D2">
            <w:pPr>
              <w:rPr>
                <w:rFonts w:cstheme="minorHAnsi"/>
              </w:rPr>
            </w:pPr>
            <w:r w:rsidRPr="00C11986">
              <w:rPr>
                <w:rFonts w:cstheme="minorHAnsi"/>
              </w:rPr>
              <w:t xml:space="preserve">Til at udføre tilsyn med afdelingens kasse og bogføring samt forvaltning af dens formue og revision af dens årsregnskab, vælges på den ordinære generalforsamling to revisorer for to år ad gangen således, at der hvert år skiftevis afgår én revisor (første gang ved lodtrækning). </w:t>
            </w:r>
          </w:p>
          <w:p w14:paraId="741554AD" w14:textId="77777777" w:rsidR="002049D2" w:rsidRPr="00C11986" w:rsidRDefault="002049D2" w:rsidP="002049D2">
            <w:pPr>
              <w:rPr>
                <w:rFonts w:cstheme="minorHAnsi"/>
              </w:rPr>
            </w:pPr>
            <w:r w:rsidRPr="00C11986">
              <w:rPr>
                <w:rFonts w:cstheme="minorHAnsi"/>
              </w:rPr>
              <w:t>Endvidere vælges en revisorsuppleanter for ét år ad gangen. Revisorerne og suppleanten kan genvælges.</w:t>
            </w:r>
            <w:r w:rsidRPr="00C11986">
              <w:rPr>
                <w:rFonts w:cstheme="minorHAnsi"/>
              </w:rPr>
              <w:br/>
              <w:t>De kan til enhver tid forlange sig bøgerne og kassen forevist.</w:t>
            </w:r>
            <w:r w:rsidRPr="00C11986">
              <w:rPr>
                <w:rFonts w:cstheme="minorHAnsi"/>
              </w:rPr>
              <w:br/>
            </w:r>
            <w:r w:rsidRPr="00C11986">
              <w:rPr>
                <w:rFonts w:cstheme="minorHAnsi"/>
              </w:rPr>
              <w:lastRenderedPageBreak/>
              <w:t>Ved revision af årsregnskabet med tilhørende bøger og bilag sikrer revisorerne sig tilstedeværelsen af afdelingens kapital og værdipapirer, gør deres kritiske bemærkninger til den stedfundne administration og indstiller til generalforsamlingen, om der er decharge for regnskabet.</w:t>
            </w:r>
            <w:r w:rsidRPr="00C11986">
              <w:rPr>
                <w:rFonts w:cstheme="minorHAnsi"/>
              </w:rPr>
              <w:br/>
              <w:t>Afdelingen kan dog, hvis forholdene taler for dette, lade en statsautoriseret eller registreret revisor revidere afdelingens regnskab.</w:t>
            </w:r>
            <w:r w:rsidRPr="00C11986">
              <w:rPr>
                <w:rFonts w:cstheme="minorHAnsi"/>
              </w:rPr>
              <w:br/>
              <w:t>Regnskabet skal være tilendebragt senest 15. februar.</w:t>
            </w:r>
          </w:p>
          <w:p w14:paraId="715E73BF" w14:textId="77777777" w:rsidR="002049D2" w:rsidRPr="00C11986" w:rsidRDefault="002049D2" w:rsidP="002049D2">
            <w:pPr>
              <w:rPr>
                <w:rFonts w:cstheme="minorHAnsi"/>
              </w:rPr>
            </w:pPr>
          </w:p>
        </w:tc>
      </w:tr>
      <w:tr w:rsidR="00C11986" w:rsidRPr="00C11986" w14:paraId="08F4BA3F" w14:textId="77777777" w:rsidTr="00800EB1">
        <w:tc>
          <w:tcPr>
            <w:tcW w:w="9854" w:type="dxa"/>
          </w:tcPr>
          <w:p w14:paraId="2E0EAD17" w14:textId="77777777" w:rsidR="002049D2" w:rsidRPr="00C11986" w:rsidRDefault="002049D2" w:rsidP="002049D2">
            <w:pPr>
              <w:rPr>
                <w:rFonts w:cstheme="minorHAnsi"/>
              </w:rPr>
            </w:pPr>
            <w:r w:rsidRPr="00C11986">
              <w:rPr>
                <w:rFonts w:cstheme="minorHAnsi"/>
              </w:rPr>
              <w:lastRenderedPageBreak/>
              <w:t>Punkt 7</w:t>
            </w:r>
          </w:p>
          <w:p w14:paraId="041329EB" w14:textId="77777777" w:rsidR="002049D2" w:rsidRPr="00C11986" w:rsidRDefault="002049D2" w:rsidP="002049D2">
            <w:pPr>
              <w:rPr>
                <w:rFonts w:cstheme="minorHAnsi"/>
              </w:rPr>
            </w:pPr>
            <w:r w:rsidRPr="00C11986">
              <w:rPr>
                <w:rFonts w:cstheme="minorHAnsi"/>
              </w:rPr>
              <w:t xml:space="preserve">Afdelingen holder ordinær generalforsamling i januar kvartal hvert år.    </w:t>
            </w:r>
          </w:p>
          <w:p w14:paraId="6E3BD8B0" w14:textId="77777777" w:rsidR="002049D2" w:rsidRPr="00C11986" w:rsidRDefault="002049D2" w:rsidP="002049D2">
            <w:pPr>
              <w:rPr>
                <w:rFonts w:cstheme="minorHAnsi"/>
              </w:rPr>
            </w:pPr>
          </w:p>
        </w:tc>
      </w:tr>
      <w:tr w:rsidR="00C11986" w:rsidRPr="00C11986" w14:paraId="14FF93DD" w14:textId="77777777" w:rsidTr="00800EB1">
        <w:tc>
          <w:tcPr>
            <w:tcW w:w="9854" w:type="dxa"/>
          </w:tcPr>
          <w:p w14:paraId="2F99C25A" w14:textId="77777777" w:rsidR="002049D2" w:rsidRPr="00C11986" w:rsidRDefault="002049D2" w:rsidP="002049D2">
            <w:pPr>
              <w:rPr>
                <w:rFonts w:cstheme="minorHAnsi"/>
              </w:rPr>
            </w:pPr>
            <w:r w:rsidRPr="00C11986">
              <w:rPr>
                <w:rFonts w:cstheme="minorHAnsi"/>
              </w:rPr>
              <w:t>Punkt 8</w:t>
            </w:r>
          </w:p>
          <w:p w14:paraId="38C1CAC4" w14:textId="77777777" w:rsidR="002049D2" w:rsidRPr="00C11986" w:rsidRDefault="002049D2" w:rsidP="002049D2">
            <w:pPr>
              <w:rPr>
                <w:rFonts w:cstheme="minorHAnsi"/>
              </w:rPr>
            </w:pPr>
            <w:r w:rsidRPr="00C11986">
              <w:rPr>
                <w:rFonts w:cstheme="minorHAnsi"/>
              </w:rPr>
              <w:t>Ekstraordinært kan en generalforsamling indkaldes, når bestyrelsen beslutter det, eller når mindst 15 medlemmer skriftligt forlanger det, med angivelse af dagsorden og formulerede forslag til behandling. Bestyrelsen er da forpligtet til at indkalde generalforsamlingen til afholdelse senest 3 uger efter begæringens modtagelse.</w:t>
            </w:r>
          </w:p>
          <w:p w14:paraId="7D8C9365" w14:textId="77777777" w:rsidR="002049D2" w:rsidRPr="00C11986" w:rsidRDefault="002049D2" w:rsidP="002049D2">
            <w:pPr>
              <w:rPr>
                <w:rFonts w:cstheme="minorHAnsi"/>
              </w:rPr>
            </w:pPr>
          </w:p>
        </w:tc>
      </w:tr>
      <w:tr w:rsidR="00C11986" w:rsidRPr="00C11986" w14:paraId="2E1EE9BC" w14:textId="77777777" w:rsidTr="00800EB1">
        <w:tc>
          <w:tcPr>
            <w:tcW w:w="9854" w:type="dxa"/>
          </w:tcPr>
          <w:p w14:paraId="2BD836AA" w14:textId="77777777" w:rsidR="002049D2" w:rsidRPr="00C11986" w:rsidRDefault="002049D2" w:rsidP="002049D2">
            <w:pPr>
              <w:rPr>
                <w:rFonts w:cstheme="minorHAnsi"/>
              </w:rPr>
            </w:pPr>
            <w:r w:rsidRPr="00C11986">
              <w:rPr>
                <w:rFonts w:cstheme="minorHAnsi"/>
              </w:rPr>
              <w:t>Punkt 9</w:t>
            </w:r>
          </w:p>
          <w:p w14:paraId="20B5E623" w14:textId="00FF307F" w:rsidR="002049D2" w:rsidRPr="00C11986" w:rsidRDefault="002049D2" w:rsidP="002049D2">
            <w:pPr>
              <w:autoSpaceDE w:val="0"/>
              <w:autoSpaceDN w:val="0"/>
              <w:adjustRightInd w:val="0"/>
              <w:rPr>
                <w:rFonts w:cstheme="minorHAnsi"/>
              </w:rPr>
            </w:pPr>
            <w:r w:rsidRPr="00C11986">
              <w:rPr>
                <w:rFonts w:cstheme="minorHAnsi"/>
              </w:rPr>
              <w:t xml:space="preserve">Indkaldelse til ordinær generalforsamling sker ved formanden enten pr. e-mail og </w:t>
            </w:r>
            <w:r w:rsidR="00800EB1" w:rsidRPr="00C11986">
              <w:rPr>
                <w:rFonts w:cstheme="minorHAnsi"/>
              </w:rPr>
              <w:t>via</w:t>
            </w:r>
            <w:r w:rsidRPr="00C11986">
              <w:rPr>
                <w:rFonts w:cstheme="minorHAnsi"/>
              </w:rPr>
              <w:t xml:space="preserve"> forbundets </w:t>
            </w:r>
            <w:r w:rsidR="00800EB1" w:rsidRPr="00C11986">
              <w:rPr>
                <w:rFonts w:cstheme="minorHAnsi"/>
              </w:rPr>
              <w:t>kommunikationskanaler</w:t>
            </w:r>
            <w:r w:rsidRPr="00C11986">
              <w:rPr>
                <w:rFonts w:cstheme="minorHAnsi"/>
              </w:rPr>
              <w:t>. Indkaldelsen skal være medlemmerne i hænde senest 8 dage før generalforsamlingens afholdelse og skal indeholde dagsordenen for generalforsamlingen.</w:t>
            </w:r>
          </w:p>
          <w:p w14:paraId="7D4A800A" w14:textId="77777777" w:rsidR="002049D2" w:rsidRPr="00C11986" w:rsidRDefault="002049D2" w:rsidP="002049D2">
            <w:pPr>
              <w:rPr>
                <w:rFonts w:cstheme="minorHAnsi"/>
              </w:rPr>
            </w:pPr>
          </w:p>
        </w:tc>
      </w:tr>
      <w:tr w:rsidR="00C11986" w:rsidRPr="00C11986" w14:paraId="12FFD84D" w14:textId="77777777" w:rsidTr="00800EB1">
        <w:tc>
          <w:tcPr>
            <w:tcW w:w="9854" w:type="dxa"/>
          </w:tcPr>
          <w:p w14:paraId="72F98C90" w14:textId="77777777" w:rsidR="002049D2" w:rsidRPr="00C11986" w:rsidRDefault="002049D2" w:rsidP="002049D2">
            <w:pPr>
              <w:rPr>
                <w:rFonts w:cstheme="minorHAnsi"/>
              </w:rPr>
            </w:pPr>
            <w:r w:rsidRPr="00C11986">
              <w:rPr>
                <w:rFonts w:cstheme="minorHAnsi"/>
              </w:rPr>
              <w:t>Punkt 10</w:t>
            </w:r>
          </w:p>
          <w:p w14:paraId="6A926426" w14:textId="77777777" w:rsidR="002049D2" w:rsidRPr="00C11986" w:rsidRDefault="002049D2" w:rsidP="002049D2">
            <w:pPr>
              <w:rPr>
                <w:rFonts w:cstheme="minorHAnsi"/>
              </w:rPr>
            </w:pPr>
            <w:r w:rsidRPr="00C11986">
              <w:rPr>
                <w:rFonts w:cstheme="minorHAnsi"/>
              </w:rPr>
              <w:t>Generalforsamlingen ledes af en dirigent, som vælges af generalforsamlingen.</w:t>
            </w:r>
          </w:p>
          <w:p w14:paraId="0D18FF1E" w14:textId="77777777" w:rsidR="002049D2" w:rsidRPr="00C11986" w:rsidRDefault="002049D2" w:rsidP="002049D2">
            <w:pPr>
              <w:rPr>
                <w:rFonts w:cstheme="minorHAnsi"/>
              </w:rPr>
            </w:pPr>
          </w:p>
        </w:tc>
      </w:tr>
      <w:tr w:rsidR="00C11986" w:rsidRPr="00C11986" w14:paraId="708BF176" w14:textId="77777777" w:rsidTr="00800EB1">
        <w:tc>
          <w:tcPr>
            <w:tcW w:w="9854" w:type="dxa"/>
          </w:tcPr>
          <w:p w14:paraId="7C19B080" w14:textId="77777777" w:rsidR="002049D2" w:rsidRPr="00C11986" w:rsidRDefault="002049D2" w:rsidP="002049D2">
            <w:pPr>
              <w:rPr>
                <w:rFonts w:cstheme="minorHAnsi"/>
              </w:rPr>
            </w:pPr>
            <w:r w:rsidRPr="00C11986">
              <w:rPr>
                <w:rFonts w:cstheme="minorHAnsi"/>
              </w:rPr>
              <w:t>Punkt 11</w:t>
            </w:r>
          </w:p>
          <w:p w14:paraId="009516FD" w14:textId="77777777" w:rsidR="002049D2" w:rsidRPr="00C11986" w:rsidRDefault="002049D2" w:rsidP="002049D2">
            <w:pPr>
              <w:rPr>
                <w:rFonts w:cstheme="minorHAnsi"/>
              </w:rPr>
            </w:pPr>
            <w:r w:rsidRPr="00C11986">
              <w:rPr>
                <w:rFonts w:cstheme="minorHAnsi"/>
              </w:rPr>
              <w:t>Generalforsamlingen har den øverste myndighed i alle afdelingens anliggender. Afgørelser sker i almindelighed ved håndsoprækning med simpel stemmeflerhed. Skriftlig afstemning skal ske, når bestyrelsen, dirigenten eller mindst 1 tilstedeværende medlem med navns underskrift begærer det. Den foregår ved omdelte stemmesedler, der ikke må underskrives med navn.</w:t>
            </w:r>
            <w:r w:rsidRPr="00C11986">
              <w:rPr>
                <w:rFonts w:cstheme="minorHAnsi"/>
              </w:rPr>
              <w:br/>
              <w:t>Til vedtagelse af love eller lovændringer (herunder ikke tarifændringer) kræves en majoritet på 2/3 af de afgivne stemmer samt efterfølgende godkendelse i henhold til § 8 litra c i Dansk Musiker Forbunds love.</w:t>
            </w:r>
          </w:p>
          <w:p w14:paraId="729F9E61" w14:textId="77777777" w:rsidR="002049D2" w:rsidRPr="00C11986" w:rsidRDefault="002049D2" w:rsidP="002049D2">
            <w:pPr>
              <w:rPr>
                <w:rFonts w:cstheme="minorHAnsi"/>
              </w:rPr>
            </w:pPr>
          </w:p>
        </w:tc>
      </w:tr>
      <w:tr w:rsidR="00C11986" w:rsidRPr="00C11986" w14:paraId="2BAEA109" w14:textId="77777777" w:rsidTr="00800EB1">
        <w:tc>
          <w:tcPr>
            <w:tcW w:w="9854" w:type="dxa"/>
          </w:tcPr>
          <w:p w14:paraId="43BB3BC5" w14:textId="77777777" w:rsidR="002049D2" w:rsidRPr="00C11986" w:rsidRDefault="002049D2" w:rsidP="002049D2">
            <w:pPr>
              <w:rPr>
                <w:rFonts w:cstheme="minorHAnsi"/>
              </w:rPr>
            </w:pPr>
            <w:r w:rsidRPr="00C11986">
              <w:rPr>
                <w:rFonts w:cstheme="minorHAnsi"/>
              </w:rPr>
              <w:t xml:space="preserve">Punkt 12 </w:t>
            </w:r>
          </w:p>
          <w:p w14:paraId="00F0D0CF" w14:textId="7E2C7055" w:rsidR="002049D2" w:rsidRPr="00C11986" w:rsidRDefault="002049D2" w:rsidP="002049D2">
            <w:pPr>
              <w:rPr>
                <w:rFonts w:cstheme="minorHAnsi"/>
              </w:rPr>
            </w:pPr>
            <w:r w:rsidRPr="00C11986">
              <w:rPr>
                <w:rFonts w:cstheme="minorHAnsi"/>
              </w:rPr>
              <w:t xml:space="preserve">Forslag, der ønskes behandlet på ordinær generalforsamling, skal </w:t>
            </w:r>
            <w:r w:rsidR="00800EB1" w:rsidRPr="00C11986">
              <w:rPr>
                <w:rFonts w:cstheme="minorHAnsi"/>
              </w:rPr>
              <w:t>indsendes til</w:t>
            </w:r>
            <w:r w:rsidRPr="00C11986">
              <w:rPr>
                <w:rFonts w:cstheme="minorHAnsi"/>
              </w:rPr>
              <w:t xml:space="preserve"> bestyrelsen senest 2 dage før generalforsamlingen. </w:t>
            </w:r>
          </w:p>
          <w:p w14:paraId="31873951" w14:textId="77777777" w:rsidR="002049D2" w:rsidRPr="00C11986" w:rsidRDefault="002049D2" w:rsidP="002049D2">
            <w:pPr>
              <w:rPr>
                <w:rFonts w:cstheme="minorHAnsi"/>
              </w:rPr>
            </w:pPr>
          </w:p>
        </w:tc>
      </w:tr>
      <w:tr w:rsidR="00C11986" w:rsidRPr="00C11986" w14:paraId="2DDE6FF7" w14:textId="77777777" w:rsidTr="00800EB1">
        <w:tc>
          <w:tcPr>
            <w:tcW w:w="9854" w:type="dxa"/>
          </w:tcPr>
          <w:p w14:paraId="6564959F" w14:textId="77777777" w:rsidR="002049D2" w:rsidRPr="00C11986" w:rsidRDefault="002049D2" w:rsidP="002049D2">
            <w:pPr>
              <w:rPr>
                <w:rFonts w:cstheme="minorHAnsi"/>
              </w:rPr>
            </w:pPr>
            <w:r w:rsidRPr="00C11986">
              <w:rPr>
                <w:rFonts w:cstheme="minorHAnsi"/>
              </w:rPr>
              <w:t>Punkt 13</w:t>
            </w:r>
          </w:p>
          <w:p w14:paraId="5ECCD18F" w14:textId="77777777" w:rsidR="002049D2" w:rsidRPr="00C11986" w:rsidRDefault="002049D2" w:rsidP="002049D2">
            <w:pPr>
              <w:rPr>
                <w:rFonts w:cstheme="minorHAnsi"/>
              </w:rPr>
            </w:pPr>
            <w:r w:rsidRPr="00C11986">
              <w:rPr>
                <w:rFonts w:cstheme="minorHAnsi"/>
              </w:rPr>
              <w:t>På den ordinære generalforsamling skal dagsordenen indeholde:</w:t>
            </w:r>
          </w:p>
          <w:p w14:paraId="7290468B" w14:textId="3578CB76" w:rsidR="002049D2" w:rsidRPr="00C11986" w:rsidRDefault="002049D2" w:rsidP="002049D2">
            <w:pPr>
              <w:pStyle w:val="Listeafsnit"/>
              <w:numPr>
                <w:ilvl w:val="0"/>
                <w:numId w:val="2"/>
              </w:numPr>
              <w:rPr>
                <w:rFonts w:cstheme="minorHAnsi"/>
              </w:rPr>
            </w:pPr>
            <w:r w:rsidRPr="00C11986">
              <w:rPr>
                <w:rFonts w:cstheme="minorHAnsi"/>
              </w:rPr>
              <w:t>Valg af dirigent.</w:t>
            </w:r>
          </w:p>
          <w:p w14:paraId="23EF3C68" w14:textId="77777777" w:rsidR="002049D2" w:rsidRPr="00C11986" w:rsidRDefault="002049D2" w:rsidP="002049D2">
            <w:pPr>
              <w:pStyle w:val="Listeafsnit"/>
              <w:numPr>
                <w:ilvl w:val="0"/>
                <w:numId w:val="2"/>
              </w:numPr>
              <w:rPr>
                <w:rFonts w:cstheme="minorHAnsi"/>
              </w:rPr>
            </w:pPr>
            <w:r w:rsidRPr="00C11986">
              <w:rPr>
                <w:rFonts w:cstheme="minorHAnsi"/>
              </w:rPr>
              <w:t>Godkendelse af dagsorden.</w:t>
            </w:r>
          </w:p>
          <w:p w14:paraId="2BED29A4" w14:textId="77777777" w:rsidR="002049D2" w:rsidRPr="00C11986" w:rsidRDefault="002049D2" w:rsidP="002049D2">
            <w:pPr>
              <w:pStyle w:val="Listeafsnit"/>
              <w:numPr>
                <w:ilvl w:val="0"/>
                <w:numId w:val="2"/>
              </w:numPr>
              <w:rPr>
                <w:rFonts w:cstheme="minorHAnsi"/>
              </w:rPr>
            </w:pPr>
            <w:r w:rsidRPr="00C11986">
              <w:rPr>
                <w:rFonts w:cstheme="minorHAnsi"/>
              </w:rPr>
              <w:t>Beretning om afdelingens virksomhed i det forløbne år.</w:t>
            </w:r>
          </w:p>
          <w:p w14:paraId="44633379" w14:textId="77777777" w:rsidR="002049D2" w:rsidRPr="00C11986" w:rsidRDefault="002049D2" w:rsidP="002049D2">
            <w:pPr>
              <w:pStyle w:val="Listeafsnit"/>
              <w:numPr>
                <w:ilvl w:val="0"/>
                <w:numId w:val="2"/>
              </w:numPr>
              <w:rPr>
                <w:rFonts w:cstheme="minorHAnsi"/>
              </w:rPr>
            </w:pPr>
            <w:r w:rsidRPr="00C11986">
              <w:rPr>
                <w:rFonts w:cstheme="minorHAnsi"/>
              </w:rPr>
              <w:t>Fremlæggelse af regnskabet og beslutning om decharge.</w:t>
            </w:r>
          </w:p>
          <w:p w14:paraId="2CBA79F5" w14:textId="77777777" w:rsidR="002049D2" w:rsidRPr="00C11986" w:rsidRDefault="002049D2" w:rsidP="002049D2">
            <w:pPr>
              <w:pStyle w:val="Listeafsnit"/>
              <w:numPr>
                <w:ilvl w:val="0"/>
                <w:numId w:val="2"/>
              </w:numPr>
              <w:rPr>
                <w:rFonts w:cstheme="minorHAnsi"/>
              </w:rPr>
            </w:pPr>
            <w:r w:rsidRPr="00C11986">
              <w:rPr>
                <w:rFonts w:cstheme="minorHAnsi"/>
              </w:rPr>
              <w:t>Indkomne forslag.</w:t>
            </w:r>
          </w:p>
          <w:p w14:paraId="08E56D0C" w14:textId="77777777" w:rsidR="002049D2" w:rsidRPr="00C11986" w:rsidRDefault="002049D2" w:rsidP="002049D2">
            <w:pPr>
              <w:pStyle w:val="Listeafsnit"/>
              <w:numPr>
                <w:ilvl w:val="0"/>
                <w:numId w:val="2"/>
              </w:numPr>
              <w:rPr>
                <w:rFonts w:cstheme="minorHAnsi"/>
              </w:rPr>
            </w:pPr>
            <w:r w:rsidRPr="00C11986">
              <w:rPr>
                <w:rFonts w:cstheme="minorHAnsi"/>
              </w:rPr>
              <w:t>Fastsættelse af lokalkontingent.</w:t>
            </w:r>
          </w:p>
          <w:p w14:paraId="64950BF2" w14:textId="77777777" w:rsidR="002049D2" w:rsidRPr="00C11986" w:rsidRDefault="002049D2" w:rsidP="002049D2">
            <w:pPr>
              <w:pStyle w:val="Listeafsnit"/>
              <w:numPr>
                <w:ilvl w:val="0"/>
                <w:numId w:val="2"/>
              </w:numPr>
              <w:rPr>
                <w:rFonts w:cstheme="minorHAnsi"/>
              </w:rPr>
            </w:pPr>
            <w:r w:rsidRPr="00C11986">
              <w:rPr>
                <w:rFonts w:cstheme="minorHAnsi"/>
              </w:rPr>
              <w:t>Evt. valg af formand.</w:t>
            </w:r>
          </w:p>
          <w:p w14:paraId="44F831A8" w14:textId="77777777" w:rsidR="002049D2" w:rsidRPr="00C11986" w:rsidRDefault="002049D2" w:rsidP="002049D2">
            <w:pPr>
              <w:pStyle w:val="Listeafsnit"/>
              <w:numPr>
                <w:ilvl w:val="0"/>
                <w:numId w:val="2"/>
              </w:numPr>
              <w:rPr>
                <w:rFonts w:cstheme="minorHAnsi"/>
              </w:rPr>
            </w:pPr>
            <w:r w:rsidRPr="00C11986">
              <w:rPr>
                <w:rFonts w:cstheme="minorHAnsi"/>
              </w:rPr>
              <w:t>Evt. valg eller ansættelse af kasserer.</w:t>
            </w:r>
          </w:p>
          <w:p w14:paraId="0095E5B5" w14:textId="77777777" w:rsidR="002049D2" w:rsidRPr="00C11986" w:rsidRDefault="002049D2" w:rsidP="002049D2">
            <w:pPr>
              <w:pStyle w:val="Listeafsnit"/>
              <w:numPr>
                <w:ilvl w:val="0"/>
                <w:numId w:val="2"/>
              </w:numPr>
              <w:rPr>
                <w:rFonts w:cstheme="minorHAnsi"/>
              </w:rPr>
            </w:pPr>
            <w:r w:rsidRPr="00C11986">
              <w:rPr>
                <w:rFonts w:cstheme="minorHAnsi"/>
              </w:rPr>
              <w:t>Valg af bestyrelse og suppleanter.</w:t>
            </w:r>
          </w:p>
          <w:p w14:paraId="119A04E8" w14:textId="77777777" w:rsidR="002049D2" w:rsidRPr="00C11986" w:rsidRDefault="002049D2" w:rsidP="002049D2">
            <w:pPr>
              <w:pStyle w:val="Listeafsnit"/>
              <w:numPr>
                <w:ilvl w:val="0"/>
                <w:numId w:val="2"/>
              </w:numPr>
              <w:rPr>
                <w:rFonts w:cstheme="minorHAnsi"/>
              </w:rPr>
            </w:pPr>
            <w:r w:rsidRPr="00C11986">
              <w:rPr>
                <w:rFonts w:cstheme="minorHAnsi"/>
              </w:rPr>
              <w:t>Valg af revisor og suppleanter.</w:t>
            </w:r>
          </w:p>
          <w:p w14:paraId="5CBAFBF1" w14:textId="4270BA50" w:rsidR="002049D2" w:rsidRPr="00C11986" w:rsidRDefault="002049D2" w:rsidP="002049D2">
            <w:pPr>
              <w:pStyle w:val="Listeafsnit"/>
              <w:numPr>
                <w:ilvl w:val="0"/>
                <w:numId w:val="2"/>
              </w:numPr>
              <w:rPr>
                <w:rFonts w:cstheme="minorHAnsi"/>
              </w:rPr>
            </w:pPr>
            <w:r w:rsidRPr="00C11986">
              <w:rPr>
                <w:rFonts w:cstheme="minorHAnsi"/>
              </w:rPr>
              <w:t xml:space="preserve">Evt. forslag til </w:t>
            </w:r>
            <w:r w:rsidR="00800EB1" w:rsidRPr="00C11986">
              <w:rPr>
                <w:rFonts w:cstheme="minorHAnsi"/>
              </w:rPr>
              <w:t>årsmødet</w:t>
            </w:r>
            <w:r w:rsidRPr="00C11986">
              <w:rPr>
                <w:rFonts w:cstheme="minorHAnsi"/>
              </w:rPr>
              <w:t>.</w:t>
            </w:r>
          </w:p>
          <w:p w14:paraId="0C6032B8" w14:textId="05A112BF" w:rsidR="002049D2" w:rsidRPr="00C11986" w:rsidRDefault="002049D2" w:rsidP="002049D2">
            <w:pPr>
              <w:pStyle w:val="Listeafsnit"/>
              <w:numPr>
                <w:ilvl w:val="0"/>
                <w:numId w:val="2"/>
              </w:numPr>
              <w:rPr>
                <w:rFonts w:cstheme="minorHAnsi"/>
              </w:rPr>
            </w:pPr>
            <w:r w:rsidRPr="00C11986">
              <w:rPr>
                <w:rFonts w:cstheme="minorHAnsi"/>
              </w:rPr>
              <w:t xml:space="preserve">Evt. valg af delegerede til </w:t>
            </w:r>
            <w:r w:rsidR="00800EB1" w:rsidRPr="00C11986">
              <w:rPr>
                <w:rFonts w:cstheme="minorHAnsi"/>
              </w:rPr>
              <w:t>årsmødet</w:t>
            </w:r>
            <w:r w:rsidRPr="00C11986">
              <w:rPr>
                <w:rFonts w:cstheme="minorHAnsi"/>
              </w:rPr>
              <w:t>.</w:t>
            </w:r>
          </w:p>
          <w:p w14:paraId="618676B0" w14:textId="77777777" w:rsidR="002049D2" w:rsidRPr="00C11986" w:rsidRDefault="002049D2" w:rsidP="002049D2">
            <w:pPr>
              <w:pStyle w:val="Listeafsnit"/>
              <w:numPr>
                <w:ilvl w:val="0"/>
                <w:numId w:val="2"/>
              </w:numPr>
              <w:rPr>
                <w:rFonts w:cstheme="minorHAnsi"/>
              </w:rPr>
            </w:pPr>
            <w:r w:rsidRPr="00C11986">
              <w:rPr>
                <w:rFonts w:cstheme="minorHAnsi"/>
              </w:rPr>
              <w:t>Eventuelt.</w:t>
            </w:r>
          </w:p>
          <w:p w14:paraId="7E842077" w14:textId="77777777" w:rsidR="002049D2" w:rsidRPr="00C11986" w:rsidRDefault="002049D2" w:rsidP="002049D2">
            <w:pPr>
              <w:rPr>
                <w:rFonts w:cstheme="minorHAnsi"/>
              </w:rPr>
            </w:pPr>
          </w:p>
        </w:tc>
      </w:tr>
      <w:tr w:rsidR="00C11986" w:rsidRPr="00C11986" w14:paraId="044D0DDE" w14:textId="77777777" w:rsidTr="00800EB1">
        <w:tc>
          <w:tcPr>
            <w:tcW w:w="9854" w:type="dxa"/>
          </w:tcPr>
          <w:p w14:paraId="497A1E96" w14:textId="77777777" w:rsidR="002049D2" w:rsidRPr="00C11986" w:rsidRDefault="002049D2" w:rsidP="002049D2">
            <w:pPr>
              <w:rPr>
                <w:rFonts w:cstheme="minorHAnsi"/>
              </w:rPr>
            </w:pPr>
            <w:r w:rsidRPr="00C11986">
              <w:rPr>
                <w:rFonts w:cstheme="minorHAnsi"/>
              </w:rPr>
              <w:lastRenderedPageBreak/>
              <w:t>Punkt 14</w:t>
            </w:r>
          </w:p>
          <w:p w14:paraId="6F04D732" w14:textId="6AE151CC" w:rsidR="002049D2" w:rsidRPr="00C11986" w:rsidRDefault="00800EB1" w:rsidP="00800EB1">
            <w:pPr>
              <w:rPr>
                <w:rFonts w:cstheme="minorHAnsi"/>
              </w:rPr>
            </w:pPr>
            <w:r w:rsidRPr="00C11986">
              <w:rPr>
                <w:rFonts w:cstheme="minorHAnsi"/>
              </w:rPr>
              <w:t>Det påhviler afdelingen med 4 ugers (dog 3 uger ved en ekstraordinær generalforsamling) varsel at give Dansk Musiker Forbund meddelelse om afholdelse af generalforsamling. Inden 14 dage efter dennes afholdelse indsendes til forbundet et punktreferat heraf til offentliggørelse på forbundets kommunikationskanaler. Ligeledes påhviler det afdelingen at indsende revideret, godkendt årsregnskab og afdelingens love til forbundet. Offentliggørelsen skal indeholde en liste over valgte til tillidshverv samt øvrige generalforsamlingsbeslutninger.</w:t>
            </w:r>
          </w:p>
          <w:p w14:paraId="718B33BF" w14:textId="0D396C85" w:rsidR="00800EB1" w:rsidRPr="00C11986" w:rsidRDefault="00800EB1" w:rsidP="00800EB1">
            <w:pPr>
              <w:rPr>
                <w:rFonts w:cstheme="minorHAnsi"/>
              </w:rPr>
            </w:pPr>
          </w:p>
        </w:tc>
      </w:tr>
      <w:tr w:rsidR="00C11986" w:rsidRPr="00C11986" w14:paraId="6C2E4168" w14:textId="77777777" w:rsidTr="00800EB1">
        <w:tc>
          <w:tcPr>
            <w:tcW w:w="9854" w:type="dxa"/>
          </w:tcPr>
          <w:p w14:paraId="1B19AB48" w14:textId="77777777" w:rsidR="002049D2" w:rsidRPr="00C11986" w:rsidRDefault="002049D2" w:rsidP="002049D2">
            <w:pPr>
              <w:rPr>
                <w:rFonts w:cstheme="minorHAnsi"/>
              </w:rPr>
            </w:pPr>
            <w:r w:rsidRPr="00C11986">
              <w:rPr>
                <w:rFonts w:cstheme="minorHAnsi"/>
              </w:rPr>
              <w:t>Punkt 15</w:t>
            </w:r>
          </w:p>
          <w:p w14:paraId="42CCB462" w14:textId="4B84C5F1" w:rsidR="002049D2" w:rsidRPr="00C11986" w:rsidRDefault="002049D2" w:rsidP="002049D2">
            <w:pPr>
              <w:rPr>
                <w:rFonts w:cstheme="minorHAnsi"/>
              </w:rPr>
            </w:pPr>
            <w:r w:rsidRPr="00C11986">
              <w:rPr>
                <w:rFonts w:cstheme="minorHAnsi"/>
              </w:rPr>
              <w:t>Afdelingen kan opløses, hvis der er fremsat forslag herom til vedtagelse på en ordinær eller ekstraordinær generalforsamling. Beslutningen om opløsning kræver, at mindst 5/6 af de på generalforsamlingen repræsenterede stemmer afgives for forslaget.</w:t>
            </w:r>
            <w:r w:rsidRPr="00C11986">
              <w:rPr>
                <w:rFonts w:cstheme="minorHAnsi"/>
              </w:rPr>
              <w:br/>
            </w:r>
            <w:r w:rsidR="00C11986" w:rsidRPr="00C11986">
              <w:rPr>
                <w:rFonts w:cstheme="minorHAnsi"/>
              </w:rPr>
              <w:t>Hvis en afdeling vælger at opløse sig med henblik på sammenlægning med en anden af Dansk Musiker Forbunds lokalafdelinger, kan formuen fra den ophørende afdeling overføres til den fortsættende afdeling, hvis de to afdelinger er enige herom.</w:t>
            </w:r>
          </w:p>
          <w:p w14:paraId="4230FB87" w14:textId="77777777" w:rsidR="002049D2" w:rsidRPr="00C11986" w:rsidRDefault="002049D2" w:rsidP="002049D2">
            <w:pPr>
              <w:rPr>
                <w:rFonts w:cstheme="minorHAnsi"/>
              </w:rPr>
            </w:pPr>
          </w:p>
        </w:tc>
      </w:tr>
      <w:tr w:rsidR="00C11986" w:rsidRPr="00C11986" w14:paraId="31C47586" w14:textId="77777777" w:rsidTr="00800EB1">
        <w:tc>
          <w:tcPr>
            <w:tcW w:w="9854" w:type="dxa"/>
          </w:tcPr>
          <w:p w14:paraId="45902B0B" w14:textId="77777777" w:rsidR="002049D2" w:rsidRPr="00C11986" w:rsidRDefault="002049D2" w:rsidP="002049D2">
            <w:pPr>
              <w:pStyle w:val="NormalWeb"/>
              <w:spacing w:before="0" w:beforeAutospacing="0" w:after="200" w:afterAutospacing="0"/>
              <w:rPr>
                <w:rFonts w:asciiTheme="minorHAnsi" w:hAnsiTheme="minorHAnsi" w:cstheme="minorHAnsi"/>
                <w:sz w:val="22"/>
                <w:szCs w:val="22"/>
              </w:rPr>
            </w:pPr>
            <w:r w:rsidRPr="00C11986">
              <w:rPr>
                <w:rStyle w:val="Strk"/>
                <w:rFonts w:asciiTheme="minorHAnsi" w:hAnsiTheme="minorHAnsi" w:cstheme="minorHAnsi"/>
                <w:sz w:val="22"/>
                <w:szCs w:val="22"/>
              </w:rPr>
              <w:t>Ikrafttræden:</w:t>
            </w:r>
            <w:r w:rsidRPr="00C11986">
              <w:rPr>
                <w:rFonts w:asciiTheme="minorHAnsi" w:hAnsiTheme="minorHAnsi" w:cstheme="minorHAnsi"/>
                <w:sz w:val="22"/>
                <w:szCs w:val="22"/>
              </w:rPr>
              <w:t xml:space="preserve"> </w:t>
            </w:r>
          </w:p>
          <w:p w14:paraId="36ED2C1E" w14:textId="77777777" w:rsidR="00ED6B8C" w:rsidRPr="00C11986" w:rsidRDefault="00ED6B8C" w:rsidP="00CB01D0">
            <w:pPr>
              <w:pStyle w:val="NormalWeb"/>
              <w:spacing w:before="0" w:beforeAutospacing="0" w:after="200" w:afterAutospacing="0"/>
              <w:rPr>
                <w:rFonts w:asciiTheme="minorHAnsi" w:hAnsiTheme="minorHAnsi" w:cstheme="minorHAnsi"/>
                <w:sz w:val="22"/>
                <w:szCs w:val="22"/>
              </w:rPr>
            </w:pPr>
            <w:r w:rsidRPr="00C11986">
              <w:rPr>
                <w:rFonts w:asciiTheme="minorHAnsi" w:hAnsiTheme="minorHAnsi" w:cstheme="minorHAnsi"/>
                <w:sz w:val="22"/>
                <w:szCs w:val="22"/>
              </w:rPr>
              <w:t xml:space="preserve">Standardlovene er vedtaget på forbundets kongres afholdt i Vejle august 2000 og ændret på forbundets ordinære kongres afholdt i Helsingør august 2012 samt senest ændret på forbundets ordinære kongres i København november 2020. </w:t>
            </w:r>
          </w:p>
          <w:p w14:paraId="6B13DBC4" w14:textId="01F944DB" w:rsidR="00CB01D0" w:rsidRPr="00C11986" w:rsidRDefault="00ED6B8C" w:rsidP="00CB01D0">
            <w:pPr>
              <w:pStyle w:val="NormalWeb"/>
              <w:spacing w:before="0" w:beforeAutospacing="0" w:after="200" w:afterAutospacing="0"/>
              <w:rPr>
                <w:rFonts w:asciiTheme="minorHAnsi" w:hAnsiTheme="minorHAnsi" w:cstheme="minorHAnsi"/>
                <w:sz w:val="22"/>
                <w:szCs w:val="22"/>
              </w:rPr>
            </w:pPr>
            <w:r w:rsidRPr="00C11986">
              <w:rPr>
                <w:rFonts w:asciiTheme="minorHAnsi" w:hAnsiTheme="minorHAnsi" w:cstheme="minorHAnsi"/>
                <w:sz w:val="22"/>
                <w:szCs w:val="22"/>
              </w:rPr>
              <w:t>Randersafdelingens l</w:t>
            </w:r>
            <w:r w:rsidR="00CB01D0" w:rsidRPr="00C11986">
              <w:rPr>
                <w:rFonts w:asciiTheme="minorHAnsi" w:hAnsiTheme="minorHAnsi" w:cstheme="minorHAnsi"/>
                <w:sz w:val="22"/>
                <w:szCs w:val="22"/>
              </w:rPr>
              <w:t xml:space="preserve">ove er </w:t>
            </w:r>
            <w:r w:rsidR="00682149" w:rsidRPr="00C11986">
              <w:rPr>
                <w:rFonts w:asciiTheme="minorHAnsi" w:hAnsiTheme="minorHAnsi" w:cstheme="minorHAnsi"/>
                <w:sz w:val="22"/>
                <w:szCs w:val="22"/>
              </w:rPr>
              <w:t xml:space="preserve">sidst </w:t>
            </w:r>
            <w:r w:rsidRPr="00C11986">
              <w:rPr>
                <w:rFonts w:asciiTheme="minorHAnsi" w:hAnsiTheme="minorHAnsi" w:cstheme="minorHAnsi"/>
                <w:sz w:val="22"/>
                <w:szCs w:val="22"/>
              </w:rPr>
              <w:t>ændret</w:t>
            </w:r>
            <w:r w:rsidR="00682149" w:rsidRPr="00C11986">
              <w:rPr>
                <w:rFonts w:asciiTheme="minorHAnsi" w:hAnsiTheme="minorHAnsi" w:cstheme="minorHAnsi"/>
                <w:sz w:val="22"/>
                <w:szCs w:val="22"/>
              </w:rPr>
              <w:t>,</w:t>
            </w:r>
            <w:r w:rsidRPr="00C11986">
              <w:rPr>
                <w:rFonts w:asciiTheme="minorHAnsi" w:hAnsiTheme="minorHAnsi" w:cstheme="minorHAnsi"/>
                <w:sz w:val="22"/>
                <w:szCs w:val="22"/>
              </w:rPr>
              <w:t xml:space="preserve"> med udgangspunkt i kongressens seneste ændringer (2020)</w:t>
            </w:r>
            <w:r w:rsidR="00682149" w:rsidRPr="00C11986">
              <w:rPr>
                <w:rFonts w:asciiTheme="minorHAnsi" w:hAnsiTheme="minorHAnsi" w:cstheme="minorHAnsi"/>
                <w:sz w:val="22"/>
                <w:szCs w:val="22"/>
              </w:rPr>
              <w:t>, ved</w:t>
            </w:r>
            <w:r w:rsidR="00CB01D0" w:rsidRPr="00C11986">
              <w:rPr>
                <w:rFonts w:asciiTheme="minorHAnsi" w:hAnsiTheme="minorHAnsi" w:cstheme="minorHAnsi"/>
                <w:sz w:val="22"/>
                <w:szCs w:val="22"/>
              </w:rPr>
              <w:t xml:space="preserve"> Dansk Musiker Forbunds Randersafdelings generalforsamling d. </w:t>
            </w:r>
            <w:r w:rsidRPr="00C11986">
              <w:rPr>
                <w:rFonts w:asciiTheme="minorHAnsi" w:hAnsiTheme="minorHAnsi" w:cstheme="minorHAnsi"/>
                <w:sz w:val="22"/>
                <w:szCs w:val="22"/>
              </w:rPr>
              <w:t>14</w:t>
            </w:r>
            <w:r w:rsidR="00CB01D0" w:rsidRPr="00C11986">
              <w:rPr>
                <w:rFonts w:asciiTheme="minorHAnsi" w:hAnsiTheme="minorHAnsi" w:cstheme="minorHAnsi"/>
                <w:sz w:val="22"/>
                <w:szCs w:val="22"/>
              </w:rPr>
              <w:t xml:space="preserve">. </w:t>
            </w:r>
            <w:r w:rsidRPr="00C11986">
              <w:rPr>
                <w:rFonts w:asciiTheme="minorHAnsi" w:hAnsiTheme="minorHAnsi" w:cstheme="minorHAnsi"/>
                <w:sz w:val="22"/>
                <w:szCs w:val="22"/>
              </w:rPr>
              <w:t>marts</w:t>
            </w:r>
            <w:r w:rsidR="00CB01D0" w:rsidRPr="00C11986">
              <w:rPr>
                <w:rFonts w:asciiTheme="minorHAnsi" w:hAnsiTheme="minorHAnsi" w:cstheme="minorHAnsi"/>
                <w:sz w:val="22"/>
                <w:szCs w:val="22"/>
              </w:rPr>
              <w:t xml:space="preserve"> 20</w:t>
            </w:r>
            <w:r w:rsidRPr="00C11986">
              <w:rPr>
                <w:rFonts w:asciiTheme="minorHAnsi" w:hAnsiTheme="minorHAnsi" w:cstheme="minorHAnsi"/>
                <w:sz w:val="22"/>
                <w:szCs w:val="22"/>
              </w:rPr>
              <w:t>21.</w:t>
            </w:r>
          </w:p>
          <w:p w14:paraId="1FE9E571" w14:textId="77777777" w:rsidR="00CB01D0" w:rsidRPr="00C11986" w:rsidRDefault="00CB01D0" w:rsidP="002049D2">
            <w:pPr>
              <w:pStyle w:val="NormalWeb"/>
              <w:spacing w:before="0" w:beforeAutospacing="0" w:after="200" w:afterAutospacing="0"/>
              <w:rPr>
                <w:rFonts w:asciiTheme="minorHAnsi" w:hAnsiTheme="minorHAnsi" w:cstheme="minorHAnsi"/>
                <w:sz w:val="22"/>
                <w:szCs w:val="22"/>
              </w:rPr>
            </w:pPr>
          </w:p>
          <w:p w14:paraId="1FF5114D" w14:textId="17A58B32" w:rsidR="00CB01D0" w:rsidRPr="00C11986" w:rsidRDefault="00CB01D0" w:rsidP="002049D2">
            <w:pPr>
              <w:pStyle w:val="NormalWeb"/>
              <w:spacing w:before="0" w:beforeAutospacing="0" w:after="200" w:afterAutospacing="0"/>
              <w:rPr>
                <w:rFonts w:asciiTheme="minorHAnsi" w:hAnsiTheme="minorHAnsi" w:cstheme="minorHAnsi"/>
                <w:sz w:val="22"/>
                <w:szCs w:val="22"/>
              </w:rPr>
            </w:pPr>
          </w:p>
          <w:p w14:paraId="44D9B6EF" w14:textId="77777777" w:rsidR="00CB01D0" w:rsidRPr="00C11986" w:rsidRDefault="00CB01D0" w:rsidP="002049D2">
            <w:pPr>
              <w:pStyle w:val="NormalWeb"/>
              <w:spacing w:before="0" w:beforeAutospacing="0" w:after="200" w:afterAutospacing="0"/>
              <w:rPr>
                <w:rFonts w:asciiTheme="minorHAnsi" w:hAnsiTheme="minorHAnsi" w:cstheme="minorHAnsi"/>
                <w:sz w:val="22"/>
                <w:szCs w:val="22"/>
              </w:rPr>
            </w:pPr>
          </w:p>
          <w:p w14:paraId="40344EEB" w14:textId="77777777" w:rsidR="002049D2" w:rsidRPr="00C11986" w:rsidRDefault="002049D2" w:rsidP="002049D2">
            <w:pPr>
              <w:rPr>
                <w:rFonts w:cstheme="minorHAnsi"/>
              </w:rPr>
            </w:pPr>
          </w:p>
        </w:tc>
      </w:tr>
    </w:tbl>
    <w:p w14:paraId="58DD5B96" w14:textId="77777777" w:rsidR="008D58B8" w:rsidRPr="00C11986" w:rsidRDefault="008D58B8" w:rsidP="002049D2">
      <w:pPr>
        <w:rPr>
          <w:rFonts w:cstheme="minorHAnsi"/>
        </w:rPr>
      </w:pPr>
    </w:p>
    <w:sectPr w:rsidR="008D58B8" w:rsidRPr="00C11986" w:rsidSect="00355151">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AB0C6" w14:textId="77777777" w:rsidR="002049D2" w:rsidRDefault="002049D2" w:rsidP="002049D2">
      <w:pPr>
        <w:spacing w:after="0" w:line="240" w:lineRule="auto"/>
      </w:pPr>
      <w:r>
        <w:separator/>
      </w:r>
    </w:p>
  </w:endnote>
  <w:endnote w:type="continuationSeparator" w:id="0">
    <w:p w14:paraId="55894A28" w14:textId="77777777" w:rsidR="002049D2" w:rsidRDefault="002049D2" w:rsidP="0020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3FB43" w14:textId="77777777" w:rsidR="002049D2" w:rsidRDefault="002049D2" w:rsidP="002049D2">
      <w:pPr>
        <w:spacing w:after="0" w:line="240" w:lineRule="auto"/>
      </w:pPr>
      <w:r>
        <w:separator/>
      </w:r>
    </w:p>
  </w:footnote>
  <w:footnote w:type="continuationSeparator" w:id="0">
    <w:p w14:paraId="17665A06" w14:textId="77777777" w:rsidR="002049D2" w:rsidRDefault="002049D2" w:rsidP="00204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B822D" w14:textId="77777777" w:rsidR="002049D2" w:rsidRDefault="002049D2">
    <w:pPr>
      <w:pStyle w:val="Sidehoved"/>
    </w:pPr>
  </w:p>
  <w:p w14:paraId="268DFB19" w14:textId="77777777" w:rsidR="002049D2" w:rsidRDefault="002049D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83306"/>
    <w:multiLevelType w:val="hybridMultilevel"/>
    <w:tmpl w:val="03AC1F12"/>
    <w:lvl w:ilvl="0" w:tplc="04060017">
      <w:start w:val="1"/>
      <w:numFmt w:val="lowerLetter"/>
      <w:lvlText w:val="%1)"/>
      <w:lvlJc w:val="left"/>
      <w:pPr>
        <w:ind w:left="928" w:hanging="360"/>
      </w:pPr>
      <w:rPr>
        <w:rFonts w:hint="default"/>
      </w:rPr>
    </w:lvl>
    <w:lvl w:ilvl="1" w:tplc="04060019" w:tentative="1">
      <w:start w:val="1"/>
      <w:numFmt w:val="lowerLetter"/>
      <w:lvlText w:val="%2."/>
      <w:lvlJc w:val="left"/>
      <w:pPr>
        <w:ind w:left="2008" w:hanging="360"/>
      </w:pPr>
    </w:lvl>
    <w:lvl w:ilvl="2" w:tplc="0406001B" w:tentative="1">
      <w:start w:val="1"/>
      <w:numFmt w:val="lowerRoman"/>
      <w:lvlText w:val="%3."/>
      <w:lvlJc w:val="right"/>
      <w:pPr>
        <w:ind w:left="2728" w:hanging="180"/>
      </w:pPr>
    </w:lvl>
    <w:lvl w:ilvl="3" w:tplc="0406000F" w:tentative="1">
      <w:start w:val="1"/>
      <w:numFmt w:val="decimal"/>
      <w:lvlText w:val="%4."/>
      <w:lvlJc w:val="left"/>
      <w:pPr>
        <w:ind w:left="3448" w:hanging="360"/>
      </w:pPr>
    </w:lvl>
    <w:lvl w:ilvl="4" w:tplc="04060019" w:tentative="1">
      <w:start w:val="1"/>
      <w:numFmt w:val="lowerLetter"/>
      <w:lvlText w:val="%5."/>
      <w:lvlJc w:val="left"/>
      <w:pPr>
        <w:ind w:left="4168" w:hanging="360"/>
      </w:pPr>
    </w:lvl>
    <w:lvl w:ilvl="5" w:tplc="0406001B" w:tentative="1">
      <w:start w:val="1"/>
      <w:numFmt w:val="lowerRoman"/>
      <w:lvlText w:val="%6."/>
      <w:lvlJc w:val="right"/>
      <w:pPr>
        <w:ind w:left="4888" w:hanging="180"/>
      </w:pPr>
    </w:lvl>
    <w:lvl w:ilvl="6" w:tplc="0406000F" w:tentative="1">
      <w:start w:val="1"/>
      <w:numFmt w:val="decimal"/>
      <w:lvlText w:val="%7."/>
      <w:lvlJc w:val="left"/>
      <w:pPr>
        <w:ind w:left="5608" w:hanging="360"/>
      </w:pPr>
    </w:lvl>
    <w:lvl w:ilvl="7" w:tplc="04060019" w:tentative="1">
      <w:start w:val="1"/>
      <w:numFmt w:val="lowerLetter"/>
      <w:lvlText w:val="%8."/>
      <w:lvlJc w:val="left"/>
      <w:pPr>
        <w:ind w:left="6328" w:hanging="360"/>
      </w:pPr>
    </w:lvl>
    <w:lvl w:ilvl="8" w:tplc="0406001B" w:tentative="1">
      <w:start w:val="1"/>
      <w:numFmt w:val="lowerRoman"/>
      <w:lvlText w:val="%9."/>
      <w:lvlJc w:val="right"/>
      <w:pPr>
        <w:ind w:left="7048" w:hanging="180"/>
      </w:pPr>
    </w:lvl>
  </w:abstractNum>
  <w:abstractNum w:abstractNumId="1" w15:restartNumberingAfterBreak="0">
    <w:nsid w:val="74A41825"/>
    <w:multiLevelType w:val="hybridMultilevel"/>
    <w:tmpl w:val="DD489F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0B"/>
    <w:rsid w:val="00041DB5"/>
    <w:rsid w:val="00057F5A"/>
    <w:rsid w:val="000B08E7"/>
    <w:rsid w:val="000B16D0"/>
    <w:rsid w:val="000D775E"/>
    <w:rsid w:val="0010768E"/>
    <w:rsid w:val="00107ED8"/>
    <w:rsid w:val="00114BFD"/>
    <w:rsid w:val="00187EFF"/>
    <w:rsid w:val="001933EF"/>
    <w:rsid w:val="002049D2"/>
    <w:rsid w:val="00226DE6"/>
    <w:rsid w:val="00247C83"/>
    <w:rsid w:val="00281201"/>
    <w:rsid w:val="00281F7A"/>
    <w:rsid w:val="002D6120"/>
    <w:rsid w:val="002E46AA"/>
    <w:rsid w:val="002F072D"/>
    <w:rsid w:val="00355151"/>
    <w:rsid w:val="00370716"/>
    <w:rsid w:val="003B09AD"/>
    <w:rsid w:val="003E68D2"/>
    <w:rsid w:val="004A7C05"/>
    <w:rsid w:val="004B6696"/>
    <w:rsid w:val="004D4D4F"/>
    <w:rsid w:val="00530380"/>
    <w:rsid w:val="005413EC"/>
    <w:rsid w:val="006734DB"/>
    <w:rsid w:val="00682149"/>
    <w:rsid w:val="006A0CC4"/>
    <w:rsid w:val="006A1BB0"/>
    <w:rsid w:val="006D2199"/>
    <w:rsid w:val="006E6F0B"/>
    <w:rsid w:val="00763E98"/>
    <w:rsid w:val="0077628D"/>
    <w:rsid w:val="00800EB1"/>
    <w:rsid w:val="00884DF8"/>
    <w:rsid w:val="008B413D"/>
    <w:rsid w:val="008D58B8"/>
    <w:rsid w:val="008E612A"/>
    <w:rsid w:val="009750FD"/>
    <w:rsid w:val="00C11986"/>
    <w:rsid w:val="00C61438"/>
    <w:rsid w:val="00C66278"/>
    <w:rsid w:val="00C80F12"/>
    <w:rsid w:val="00CB01D0"/>
    <w:rsid w:val="00CF704F"/>
    <w:rsid w:val="00D04C55"/>
    <w:rsid w:val="00D06E2A"/>
    <w:rsid w:val="00D276F4"/>
    <w:rsid w:val="00D45FC8"/>
    <w:rsid w:val="00D60C25"/>
    <w:rsid w:val="00D83304"/>
    <w:rsid w:val="00DA618E"/>
    <w:rsid w:val="00E34FAC"/>
    <w:rsid w:val="00EA3E0A"/>
    <w:rsid w:val="00EB77B5"/>
    <w:rsid w:val="00ED6B8C"/>
    <w:rsid w:val="00EE3F3B"/>
    <w:rsid w:val="00F1449D"/>
    <w:rsid w:val="00F44F2E"/>
    <w:rsid w:val="00FB0791"/>
    <w:rsid w:val="00FB5AD2"/>
    <w:rsid w:val="00FD73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5DF90"/>
  <w15:docId w15:val="{8C090F32-0750-4541-9324-7F62EEAC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B77B5"/>
    <w:pPr>
      <w:ind w:left="720"/>
      <w:contextualSpacing/>
    </w:pPr>
  </w:style>
  <w:style w:type="paragraph" w:styleId="Markeringsbobletekst">
    <w:name w:val="Balloon Text"/>
    <w:basedOn w:val="Normal"/>
    <w:link w:val="MarkeringsbobletekstTegn"/>
    <w:uiPriority w:val="99"/>
    <w:semiHidden/>
    <w:unhideWhenUsed/>
    <w:rsid w:val="0035515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55151"/>
    <w:rPr>
      <w:rFonts w:ascii="Tahoma" w:hAnsi="Tahoma" w:cs="Tahoma"/>
      <w:sz w:val="16"/>
      <w:szCs w:val="16"/>
    </w:rPr>
  </w:style>
  <w:style w:type="table" w:styleId="Tabel-Gitter">
    <w:name w:val="Table Grid"/>
    <w:basedOn w:val="Tabel-Normal"/>
    <w:uiPriority w:val="59"/>
    <w:rsid w:val="00370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81F7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281F7A"/>
    <w:rPr>
      <w:b/>
      <w:bCs/>
    </w:rPr>
  </w:style>
  <w:style w:type="paragraph" w:styleId="Sidehoved">
    <w:name w:val="header"/>
    <w:basedOn w:val="Normal"/>
    <w:link w:val="SidehovedTegn"/>
    <w:uiPriority w:val="99"/>
    <w:unhideWhenUsed/>
    <w:rsid w:val="002049D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049D2"/>
  </w:style>
  <w:style w:type="paragraph" w:styleId="Sidefod">
    <w:name w:val="footer"/>
    <w:basedOn w:val="Normal"/>
    <w:link w:val="SidefodTegn"/>
    <w:uiPriority w:val="99"/>
    <w:unhideWhenUsed/>
    <w:rsid w:val="002049D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04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774017">
      <w:bodyDiv w:val="1"/>
      <w:marLeft w:val="0"/>
      <w:marRight w:val="0"/>
      <w:marTop w:val="0"/>
      <w:marBottom w:val="0"/>
      <w:divBdr>
        <w:top w:val="none" w:sz="0" w:space="0" w:color="auto"/>
        <w:left w:val="none" w:sz="0" w:space="0" w:color="auto"/>
        <w:bottom w:val="none" w:sz="0" w:space="0" w:color="auto"/>
        <w:right w:val="none" w:sz="0" w:space="0" w:color="auto"/>
      </w:divBdr>
      <w:divsChild>
        <w:div w:id="1433478971">
          <w:marLeft w:val="0"/>
          <w:marRight w:val="0"/>
          <w:marTop w:val="0"/>
          <w:marBottom w:val="0"/>
          <w:divBdr>
            <w:top w:val="none" w:sz="0" w:space="0" w:color="auto"/>
            <w:left w:val="none" w:sz="0" w:space="0" w:color="auto"/>
            <w:bottom w:val="none" w:sz="0" w:space="0" w:color="auto"/>
            <w:right w:val="none" w:sz="0" w:space="0" w:color="auto"/>
          </w:divBdr>
          <w:divsChild>
            <w:div w:id="1162700619">
              <w:marLeft w:val="0"/>
              <w:marRight w:val="0"/>
              <w:marTop w:val="0"/>
              <w:marBottom w:val="0"/>
              <w:divBdr>
                <w:top w:val="none" w:sz="0" w:space="0" w:color="auto"/>
                <w:left w:val="none" w:sz="0" w:space="0" w:color="auto"/>
                <w:bottom w:val="none" w:sz="0" w:space="0" w:color="auto"/>
                <w:right w:val="none" w:sz="0" w:space="0" w:color="auto"/>
              </w:divBdr>
              <w:divsChild>
                <w:div w:id="483208690">
                  <w:marLeft w:val="0"/>
                  <w:marRight w:val="0"/>
                  <w:marTop w:val="0"/>
                  <w:marBottom w:val="0"/>
                  <w:divBdr>
                    <w:top w:val="none" w:sz="0" w:space="0" w:color="auto"/>
                    <w:left w:val="none" w:sz="0" w:space="0" w:color="auto"/>
                    <w:bottom w:val="none" w:sz="0" w:space="0" w:color="auto"/>
                    <w:right w:val="none" w:sz="0" w:space="0" w:color="auto"/>
                  </w:divBdr>
                  <w:divsChild>
                    <w:div w:id="1617788194">
                      <w:marLeft w:val="0"/>
                      <w:marRight w:val="0"/>
                      <w:marTop w:val="0"/>
                      <w:marBottom w:val="0"/>
                      <w:divBdr>
                        <w:top w:val="none" w:sz="0" w:space="0" w:color="auto"/>
                        <w:left w:val="none" w:sz="0" w:space="0" w:color="auto"/>
                        <w:bottom w:val="none" w:sz="0" w:space="0" w:color="auto"/>
                        <w:right w:val="none" w:sz="0" w:space="0" w:color="auto"/>
                      </w:divBdr>
                      <w:divsChild>
                        <w:div w:id="1058625081">
                          <w:marLeft w:val="0"/>
                          <w:marRight w:val="0"/>
                          <w:marTop w:val="0"/>
                          <w:marBottom w:val="0"/>
                          <w:divBdr>
                            <w:top w:val="none" w:sz="0" w:space="0" w:color="auto"/>
                            <w:left w:val="none" w:sz="0" w:space="0" w:color="auto"/>
                            <w:bottom w:val="none" w:sz="0" w:space="0" w:color="auto"/>
                            <w:right w:val="none" w:sz="0" w:space="0" w:color="auto"/>
                          </w:divBdr>
                          <w:divsChild>
                            <w:div w:id="259260931">
                              <w:marLeft w:val="0"/>
                              <w:marRight w:val="0"/>
                              <w:marTop w:val="0"/>
                              <w:marBottom w:val="0"/>
                              <w:divBdr>
                                <w:top w:val="none" w:sz="0" w:space="0" w:color="auto"/>
                                <w:left w:val="none" w:sz="0" w:space="0" w:color="auto"/>
                                <w:bottom w:val="none" w:sz="0" w:space="0" w:color="auto"/>
                                <w:right w:val="none" w:sz="0" w:space="0" w:color="auto"/>
                              </w:divBdr>
                              <w:divsChild>
                                <w:div w:id="1691029252">
                                  <w:marLeft w:val="0"/>
                                  <w:marRight w:val="0"/>
                                  <w:marTop w:val="0"/>
                                  <w:marBottom w:val="0"/>
                                  <w:divBdr>
                                    <w:top w:val="none" w:sz="0" w:space="0" w:color="auto"/>
                                    <w:left w:val="none" w:sz="0" w:space="0" w:color="auto"/>
                                    <w:bottom w:val="none" w:sz="0" w:space="0" w:color="auto"/>
                                    <w:right w:val="none" w:sz="0" w:space="0" w:color="auto"/>
                                  </w:divBdr>
                                  <w:divsChild>
                                    <w:div w:id="1270890613">
                                      <w:marLeft w:val="0"/>
                                      <w:marRight w:val="0"/>
                                      <w:marTop w:val="0"/>
                                      <w:marBottom w:val="0"/>
                                      <w:divBdr>
                                        <w:top w:val="none" w:sz="0" w:space="0" w:color="auto"/>
                                        <w:left w:val="none" w:sz="0" w:space="0" w:color="auto"/>
                                        <w:bottom w:val="none" w:sz="0" w:space="0" w:color="auto"/>
                                        <w:right w:val="none" w:sz="0" w:space="0" w:color="auto"/>
                                      </w:divBdr>
                                      <w:divsChild>
                                        <w:div w:id="285935185">
                                          <w:marLeft w:val="0"/>
                                          <w:marRight w:val="0"/>
                                          <w:marTop w:val="0"/>
                                          <w:marBottom w:val="0"/>
                                          <w:divBdr>
                                            <w:top w:val="none" w:sz="0" w:space="0" w:color="auto"/>
                                            <w:left w:val="none" w:sz="0" w:space="0" w:color="auto"/>
                                            <w:bottom w:val="none" w:sz="0" w:space="0" w:color="auto"/>
                                            <w:right w:val="none" w:sz="0" w:space="0" w:color="auto"/>
                                          </w:divBdr>
                                          <w:divsChild>
                                            <w:div w:id="111976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1031</Words>
  <Characters>6293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Rs_Lærer</dc:creator>
  <cp:lastModifiedBy>Vibeke Bonde Persson</cp:lastModifiedBy>
  <cp:revision>5</cp:revision>
  <cp:lastPrinted>2017-02-26T11:59:00Z</cp:lastPrinted>
  <dcterms:created xsi:type="dcterms:W3CDTF">2021-03-13T15:44:00Z</dcterms:created>
  <dcterms:modified xsi:type="dcterms:W3CDTF">2021-03-14T14:00:00Z</dcterms:modified>
</cp:coreProperties>
</file>